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000000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000000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000000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000000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000000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000000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000000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000000">
      <w:pPr>
        <w:pStyle w:val="Textoindependiente"/>
        <w:spacing w:before="98"/>
        <w:ind w:left="682"/>
        <w:jc w:val="both"/>
      </w:pPr>
      <w:proofErr w:type="gramStart"/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proofErr w:type="gramEnd"/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000000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ORNI nos encargaremos de tramitar la autorización del Decano o </w:t>
      </w:r>
      <w:proofErr w:type="gramStart"/>
      <w:r>
        <w:rPr>
          <w:w w:val="90"/>
        </w:rPr>
        <w:t>Director</w:t>
      </w:r>
      <w:proofErr w:type="gramEnd"/>
      <w:r>
        <w:rPr>
          <w:w w:val="90"/>
        </w:rPr>
        <w:t xml:space="preserve">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000000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000000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000000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000000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000000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3AC8397A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Sociedad, Cultura y Creatividad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000000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65E1BFB4" w:rsidR="006C5C65" w:rsidRDefault="00904A9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Virtual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000000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3E35BB15" w:rsidR="00A565A9" w:rsidRDefault="00904A9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Nacional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000000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543510D3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Comunicaci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</w:t>
            </w:r>
            <w:r w:rsidR="00904A94">
              <w:rPr>
                <w:rFonts w:ascii="Times New Roman"/>
                <w:sz w:val="18"/>
              </w:rPr>
              <w:t>Social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000000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000000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9AA1F87" w:rsidR="006C5C65" w:rsidRDefault="00904A9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000000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900"/>
        <w:gridCol w:w="3027"/>
        <w:gridCol w:w="764"/>
        <w:gridCol w:w="788"/>
      </w:tblGrid>
      <w:tr w:rsidR="006C5C65" w14:paraId="127CC6A3" w14:textId="77777777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000000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900" w:type="dxa"/>
            <w:shd w:val="clear" w:color="auto" w:fill="0E375A"/>
          </w:tcPr>
          <w:p w14:paraId="6B7795CD" w14:textId="77777777" w:rsidR="006C5C65" w:rsidRDefault="00000000">
            <w:pPr>
              <w:pStyle w:val="TableParagraph"/>
              <w:spacing w:before="92"/>
              <w:ind w:left="386" w:right="260" w:hanging="104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027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000000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000000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000000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14:paraId="758A6F98" w14:textId="77777777" w:rsidR="00A565A9" w:rsidRPr="0024159A" w:rsidRDefault="00A565A9" w:rsidP="00F91AD8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  <w:r w:rsidRPr="0024159A">
              <w:rPr>
                <w:w w:val="90"/>
                <w:sz w:val="20"/>
                <w:szCs w:val="20"/>
              </w:rPr>
              <w:t>Proceso Administrativo</w:t>
            </w:r>
          </w:p>
          <w:p w14:paraId="14DD37E6" w14:textId="77777777" w:rsidR="00A565A9" w:rsidRPr="0024159A" w:rsidRDefault="00A565A9" w:rsidP="00F91AD8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</w:p>
          <w:p w14:paraId="440CB756" w14:textId="77777777" w:rsidR="00A565A9" w:rsidRPr="0024159A" w:rsidRDefault="00A565A9" w:rsidP="00F91AD8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  <w:r w:rsidRPr="0024159A">
              <w:rPr>
                <w:w w:val="90"/>
                <w:sz w:val="20"/>
                <w:szCs w:val="20"/>
              </w:rPr>
              <w:t>Electiva</w:t>
            </w:r>
          </w:p>
          <w:p w14:paraId="2F27AB9C" w14:textId="77777777" w:rsidR="0024159A" w:rsidRPr="0024159A" w:rsidRDefault="0024159A" w:rsidP="00F91AD8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</w:p>
          <w:p w14:paraId="5572B185" w14:textId="7C456C82" w:rsidR="0024159A" w:rsidRPr="0024159A" w:rsidRDefault="0024159A" w:rsidP="00F91AD8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  <w:r w:rsidRPr="0024159A">
              <w:rPr>
                <w:w w:val="90"/>
                <w:sz w:val="20"/>
                <w:szCs w:val="20"/>
              </w:rPr>
              <w:t xml:space="preserve">Electiva </w:t>
            </w:r>
          </w:p>
        </w:tc>
        <w:tc>
          <w:tcPr>
            <w:tcW w:w="3027" w:type="dxa"/>
            <w:tcBorders>
              <w:right w:val="single" w:sz="6" w:space="0" w:color="000000"/>
            </w:tcBorders>
          </w:tcPr>
          <w:p w14:paraId="7985F57C" w14:textId="232785B1" w:rsidR="006C5C65" w:rsidRPr="00A565A9" w:rsidRDefault="00A565A9" w:rsidP="00F91AD8">
            <w:pPr>
              <w:pStyle w:val="TableParagraph"/>
              <w:ind w:left="168"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Curso Universitario de Especialización en Estrategia en Dirección de Marketing y Ventas</w:t>
            </w:r>
          </w:p>
          <w:p w14:paraId="4BE4ACA7" w14:textId="77777777" w:rsidR="00A565A9" w:rsidRPr="00A565A9" w:rsidRDefault="00A565A9">
            <w:pPr>
              <w:pStyle w:val="TableParagraph"/>
              <w:rPr>
                <w:w w:val="90"/>
                <w:sz w:val="20"/>
                <w:szCs w:val="20"/>
              </w:rPr>
            </w:pPr>
          </w:p>
          <w:p w14:paraId="7C8CAFF0" w14:textId="77777777" w:rsidR="00A565A9" w:rsidRPr="00A565A9" w:rsidRDefault="00A565A9" w:rsidP="00A565A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Estratégica.</w:t>
            </w:r>
          </w:p>
          <w:p w14:paraId="3C468D2A" w14:textId="77777777" w:rsidR="00A565A9" w:rsidRPr="00A565A9" w:rsidRDefault="00A565A9" w:rsidP="00A565A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de Marketing y Análisis de Negocio.</w:t>
            </w:r>
          </w:p>
          <w:p w14:paraId="53F1C12D" w14:textId="2183AD9E" w:rsidR="00A565A9" w:rsidRPr="0024159A" w:rsidRDefault="00A565A9" w:rsidP="001F72D8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1F72D8">
              <w:rPr>
                <w:w w:val="90"/>
                <w:sz w:val="20"/>
                <w:szCs w:val="20"/>
              </w:rPr>
              <w:t xml:space="preserve">Dirección Comercial. </w:t>
            </w:r>
          </w:p>
          <w:p w14:paraId="2C111BC0" w14:textId="4C92B5B9" w:rsidR="00A565A9" w:rsidRPr="0024159A" w:rsidRDefault="00A565A9">
            <w:pPr>
              <w:pStyle w:val="TableParagraph"/>
              <w:rPr>
                <w:w w:val="9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000000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000000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77777777" w:rsidR="006C5C65" w:rsidRDefault="00000000">
      <w:pPr>
        <w:pStyle w:val="Textoindependiente"/>
        <w:spacing w:before="7"/>
        <w:rPr>
          <w:b/>
          <w:sz w:val="27"/>
        </w:rPr>
      </w:pPr>
      <w:r>
        <w:pict w14:anchorId="5E823E76">
          <v:rect id="_x0000_s1031" style="position:absolute;margin-left:85.1pt;margin-top:18pt;width:192.2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45A30D5C">
          <v:rect id="_x0000_s1030" style="position:absolute;margin-left:325.65pt;margin-top:18pt;width:200.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DAA3272" w14:textId="77777777" w:rsidR="006C5C65" w:rsidRDefault="00000000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proofErr w:type="gramStart"/>
      <w:r>
        <w:rPr>
          <w:b/>
          <w:sz w:val="16"/>
        </w:rPr>
        <w:t>Director</w:t>
      </w:r>
      <w:proofErr w:type="gramEnd"/>
      <w:r>
        <w:rPr>
          <w:b/>
          <w:sz w:val="16"/>
        </w:rPr>
        <w:t xml:space="preserve">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77777777" w:rsidR="006C5C65" w:rsidRDefault="00000000">
      <w:pPr>
        <w:pStyle w:val="Textoindependiente"/>
        <w:spacing w:before="2"/>
        <w:rPr>
          <w:b/>
          <w:sz w:val="21"/>
        </w:rPr>
      </w:pPr>
      <w:r>
        <w:pict w14:anchorId="1B4449C2">
          <v:rect id="_x0000_s1029" style="position:absolute;margin-left:85.1pt;margin-top:14.25pt;width:192.2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25CE47F5">
          <v:rect id="_x0000_s1028" style="position:absolute;margin-left:325.65pt;margin-top:14.25pt;width:200.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AA8F827" w14:textId="77777777" w:rsidR="006C5C65" w:rsidRDefault="00000000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77777777" w:rsidR="006C5C65" w:rsidRDefault="00000000">
      <w:pPr>
        <w:pStyle w:val="Textoindependiente"/>
        <w:spacing w:before="1"/>
        <w:rPr>
          <w:b/>
        </w:rPr>
      </w:pPr>
      <w:r>
        <w:pict w14:anchorId="75AB497C">
          <v:rect id="_x0000_s1027" style="position:absolute;margin-left:85.1pt;margin-top:13.6pt;width:192.2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472EFED3">
          <v:rect id="_x0000_s1026" style="position:absolute;margin-left:325.65pt;margin-top:13.6pt;width:200.9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FE77073" w14:textId="77777777" w:rsidR="006C5C65" w:rsidRDefault="00000000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Fecha</w:t>
      </w:r>
      <w:proofErr w:type="spellEnd"/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000000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5C65"/>
    <w:rsid w:val="001F72D8"/>
    <w:rsid w:val="0024159A"/>
    <w:rsid w:val="004B0CA6"/>
    <w:rsid w:val="006C5C65"/>
    <w:rsid w:val="00904A94"/>
    <w:rsid w:val="00A565A9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Lady Johanna Ramirez Moreno</cp:lastModifiedBy>
  <cp:revision>5</cp:revision>
  <dcterms:created xsi:type="dcterms:W3CDTF">2024-01-30T15:13:00Z</dcterms:created>
  <dcterms:modified xsi:type="dcterms:W3CDTF">2024-01-30T15:44:00Z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